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31200" cy="2209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Библиотечный фонд учебной литературы для обучающихся осваивающих основную образовательную программу начального общего образования в ОАНО “Дари Детям Добро”</w:t>
      </w:r>
    </w:p>
    <w:p w:rsidR="00000000" w:rsidDel="00000000" w:rsidP="00000000" w:rsidRDefault="00000000" w:rsidRPr="00000000" w14:paraId="00000003">
      <w:pPr>
        <w:widowControl w:val="0"/>
        <w:tabs>
          <w:tab w:val="left" w:pos="8789"/>
        </w:tabs>
        <w:spacing w:line="276" w:lineRule="auto"/>
        <w:rPr>
          <w:sz w:val="20"/>
          <w:szCs w:val="20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510.0" w:type="dxa"/>
        <w:jc w:val="left"/>
        <w:tblInd w:w="-510.0" w:type="dxa"/>
        <w:tblLayout w:type="fixed"/>
        <w:tblLook w:val="0000"/>
      </w:tblPr>
      <w:tblGrid>
        <w:gridCol w:w="1080"/>
        <w:gridCol w:w="855"/>
        <w:gridCol w:w="2250"/>
        <w:gridCol w:w="5385"/>
        <w:gridCol w:w="1110"/>
        <w:gridCol w:w="2565"/>
        <w:gridCol w:w="2265"/>
        <w:tblGridChange w:id="0">
          <w:tblGrid>
            <w:gridCol w:w="1080"/>
            <w:gridCol w:w="855"/>
            <w:gridCol w:w="2250"/>
            <w:gridCol w:w="5385"/>
            <w:gridCol w:w="1110"/>
            <w:gridCol w:w="2565"/>
            <w:gridCol w:w="2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учебного предмета в соответствии с учебным планом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Автор, название, место издания, издательство, год издания учебной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экземпляров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Численность обучающихся, одновременно изучающих учебный 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экземпляров учебной литературы на одного обучающегося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pos="2490"/>
                <w:tab w:val="left" w:pos="3196"/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tabs>
                <w:tab w:val="left" w:pos="8789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1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Горецкий В. Г., Федосова Н. А. Прописи. 1 класс. В 4-х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Горецкий В. Г., Федосова Н. А. Прописи. 1 класс. В 4-х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Горецкий В. Г., Федосова Н. А. Прописи. 1 класс. В 4-х ч. Ч. 3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Горецкий В. Г., Федосова Н. А. Прописи. 1 класс. В 4-х ч. Ч. 4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Проверочные работы. 1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Бондаренко А. А. Рабочий словарик. 1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Жиренко О. Е., Лукина Т. М. Тренажёр по чистописанию. Добукварный и букварный периоды. 1 класс М.: ВАКО,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2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2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Рабочая тетрадь. 2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Рабочая тетрадь. 2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Раздаточный материал. 2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Тетрадь учебных достижений. 2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Е. В. Птухина А. В. Русский язык. Всероссийская проверочная работа. 2 класс. Практикум по выполнению типовых заданий. М.: Издательство «Экзамен», 2018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pos="8789"/>
              </w:tabs>
              <w:spacing w:after="200" w:line="276" w:lineRule="auto"/>
              <w:ind w:right="-9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3 класс. В 2-х ч. Ч.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3 класс. В 2-х ч. Ч.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Рабочая тетрадь. 3 класс. В 2-х ч. Ч.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Рабочая тетрадь. 3 класс. В 2-х ч. Ч.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Проверочные работы. 3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Тетрадь учебных достижений. 3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Щёголева Г. С. Русский язык. Проверочные работы. 3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Раздаточный материал. 3 класс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Бондаренко А. А. Рабочий словарик. 3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Крылова О. Н. Контрольные работы по русскому языку. К учебнику В. П. Канакиной, В. Г. Горецкого «Русский язык. 3 класс. В 2-х частях». Ч.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Крылова О. Н. Контрольные работы по русскому языку. К учебнику В. П. Канакиной, В. Г. Горецкого «Русский язык. 3 класс. В 2-х частях». Ч.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Е. В. Птухина А. В. Русский язык. Всероссийская проверочная работа. 3 класс. Практикум по выполнению типовых заданий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Александрова О. М. и др. Русский родной язык. 3 класс. Учебное пособие для общеобразовательных организаций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4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П., Горецкий В. Г. Русский язык. 4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Рабочая тетрадь. 4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Рабочая тетрадь. 4 класс. В 2-х ч. Ч. 2 М.: Просвещение, 2020</w:t>
            </w:r>
          </w:p>
          <w:p w:rsidR="00000000" w:rsidDel="00000000" w:rsidP="00000000" w:rsidRDefault="00000000" w:rsidRPr="00000000" w14:paraId="000000E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Канакина В. П. Русский язык. Тетрадь учебных достижений. 4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Александрова О. М. и др. Русский родной язык. 4 класс. Учебник для общеобразовательных организаций. М.: Просвещение, 2021.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Горецкий В. Г., Кирюшкин В. А., Виноградская Л. А. и др. Азбука. 1 класс. В 2-х частях.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Горецкий В. Г., Кирюшкин В. А., Виноградская Л. А. и др. Азбука. 1 класс. В 2-х частях.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Климанова Л.Ф., Горецкий В. Г., Голованова М. В. Литературное чтение. 1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Климанова Л.Ф., Горецкий В. Г., Голованова М. В. Литературное чтение. 1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Бойкина М. В., Виноградская Л. А. Литературное чтение. Рабочая тетрадь. 1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Панкова О. Б. Литературное чтение. Диагностика Читательской грамотности. Ко всем действующим учебникам. 1 класс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Птухина А. В. Литературное чтение. Учимся писать сочинение. К учебнику Л. Ф. Климановой, В. Г. Горецкого и др. «Литературное чтение. 1 класс». 1 класс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Климанова Л.Ф., Горецкий В. Г., Голованова М. В. и др. Литературное чтение. 2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Климанова Л.Ф., Горецкий В. Г., Голованова М. В. и др. Литературное чтение. 2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Бойкина М. В., Виноградская Л. А. Литературное чтение. Рабочая тетрадь. 2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Панкова О. Б. Литературное чтение. Диагностика читательской грамотности. Ко всем действующим учебникам. 2 класс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Горецкого и др. «Литературное чтение. 2 класс. В 2-х частях». 2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Горецкого и др. «Литературное чтение. 2 класс. В 2-х частях». 2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Климанова Л.Ф., Горецкий В. Г., Голованова М. В. и др. Литературное чтение. 3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Климанова Л.Ф., Горецкий В. Г., Голованова М. В. и др. Литературное чтение. 3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Бойкина М. В., Виноградская Л. А. Литературное чтение. Рабочая тетрадь. 3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О. Б. Панкова. Литературное чтение. Диагностика читательской грамотности. Ко всем действующим учебникам. 3 класс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Городецкого и др. «Литературное чтение. 3 класс. В 2-х частях.». 3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Городецкого и др. «Литературное чтение. 3 класс. В 2-х частях.». 3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Е. В., Птухина А. В. Литературное чтение. Всероссийская проверочная работа. 3 класс. Практикум по выполнению типовых заданий.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Климанова Л.Ф., Горецкий В. Г., Голованова М. В. и др. Литературное чтение. 4 класс. В 2-х ч. Ч. 1 М.: Просвещение, 2020</w:t>
            </w:r>
          </w:p>
          <w:p w:rsidR="00000000" w:rsidDel="00000000" w:rsidP="00000000" w:rsidRDefault="00000000" w:rsidRPr="00000000" w14:paraId="0000019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Климанова Л.Ф., Горецкий В. Г., Голованова М. В. и др. Литературное чтение. 4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Бойкина М. В., Виноградская Л. А. Литературное чтение. Рабочая тетрадь. 4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Гусева Е. В., Курникова Е. В., Останина Е. А. Зачетные работы по литературному чтению. К учебнику Л. Ф. Климановой, ВУ. Г. Горецкого и др. «Литературное чтение. 4 класс. В 2-х частях». 4 класс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Кутявина С. В. Литературное чтение. Рабочая тетрадь. 4 класс. К учебнику «Литературное чтение» Л. Ф. Климановой и др. («Школа России») М.: ВАКО, 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Родной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Александрова О.М., Вербицкая Л.А.,Богданов С.И., Казакова Е.И.,Кузнецова М.И., Петленко Л.В., Романова В.Ю. Родной язык: учебник. Издательство "Просвещение". 1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Александрова О.М., Вербицкая Л.А.,Богданов С.И., Казакова Е.И.,Кузнецова М.И., Петленко Л.В., Романова В.Ю. Родной язык: учебник. Издательство "Просвещение". 2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Александрова О.М., Вербицкая Л.А.,Богданов С.И., Казакова Е.И.,Кузнецова М.И., Петленко Л.В., Романова В.Ю. Родной язык: учебник. Издательство "Просвещение". 3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Александрова О.М., Вербицкая Л.А.,Богданов С.И., Казакова Е.И.,Кузнецова М.И., Петленко Л.В., Романова В.Ю. Родной язык: учебник. Издательство "Просвещение". 4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Литературное чтение на родном языке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Кутейникова Н.Е., Синёва О.В.; под редакцией Богданова С.И. Литературное чтение на родном языке: учебник. Издательство "Русское слово - учебник", 1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Кутейникова Н.Е., Синёва О.В.; под редакцией Богданова С.И. Литературное чтение на родном языке: учебник. Издательство "Русское слово - учебник", 2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Кутейникова Н.Е., Синёва О.В.; под редакцией Богданова С.И. Литературное чтение на родном языке: учебник. Издательство "Русское слово - учебник", 3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5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Кутейникова Н.Е., Синёва О.В.; под редакцией Богданова С.И. Литературное чтение на родном языке: учебник. Издательство "Русское слово - учебник", 4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И., Степанова С. В. Математика. 1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И., Степанова С. В. Математика. 1 класс. В 2-х ч. Ч. 2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 Математика. Рабочая тетрадь. 1 класс. В 2-х ч. Ч. 1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 Математика. Рабочая тетрадь. 1 класс. В 2-х ч. Ч. 2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С. И. Математика. Проверочные работы. 1 класс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Бантова М. А., Бельтюкова Г. В. и др. Математика. 2 класс. В 2-х ч. Ч. 1М.: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Бантова М. А., Бельтюкова Г. В. и др. Математика. 2 класс. В 2-х ч. Ч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 Математика. Рабочая тетрадь. 2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 Математика. Рабочая тетрадь. 2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С. И. Математика. Проверочные работы. 2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Контрольные работы по математике. К учебнику М. И. Моро и др. «Математика. 2 класс. В 2-х частях». 2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Контрольные работы по математике. К учебнику М. И. Моро и др. «Математика. 2 класс. В 2-х частях». 2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Тесты по математике. К учебнику М. И. Моро и др. «Математика. 2 класс. В 2-х частях». 2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Тесты по математике. К учебнику М. И. Моро и др. «Математика. 2 класс. В 2-х частях». 2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Бантова М. А., Бельтюкова Г. В. и др. Математика. 3 класс. В 2-х ч. Ч. 1 </w:t>
            </w:r>
          </w:p>
          <w:p w:rsidR="00000000" w:rsidDel="00000000" w:rsidP="00000000" w:rsidRDefault="00000000" w:rsidRPr="00000000" w14:paraId="0000024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Бантова М. А., Бельтюкова Г. В. и др. Математика. 3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 Математика. Рабочая тетрадь. 3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Волкова С. И. Математика. Рабочая тетрадь. 3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Никифорова Г. В. Табличное умножение и деление. С ответами. 2-3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Самсонова Л. Ю. Самостоятельные работы по математике. К учебнику М. И. Моро и др. «Математика. 3 класс. В 2-х частях.». 3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Самсонова Л. Ю. Самостоятельные работы по математике. К учебнику М. И. Моро и др. «Математика. 3 класс. В 2-х частях.». 3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Тесты по математике. К учебнику М. И. Моро и др. «Математика. 3 класс. В 2-х частях». 3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Тесты по математике. К учебнику М. И. Моро и др. «Математика. 3 класс. В 2-х частях». 3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Контрольные работы по математике. К учебнику М. И. Моро и др. «Математика. 3 класс. В 2-х частях».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Контрольные работы по математике. К учебнику М. И. Моро и др. «Математика. 3 класс. В 2-х частях».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Самсонова Л. Ю. Табличное умножение. Ко всем действующим учебникам. 2-3 классы М.: Издательство «Экзамен», 2020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Погорелова Н. Ю. Тренажёр по математике к учебнику М. И. Моро и др. 3 класс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Е. В., Бахтина С. В. Математика. Всероссийская проверочная работа. 3 класс. Практикум по выполнению типовых заданий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Бантова М. А., Бельтюкова Г. В. и др. Математика. 4 класс. В 2-х ч. Ч. 1.М.: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 М. И., Бантова М. А., Бельтюкова Г. В. и др. Математика. 4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С. И. Математика. Рабочая тетрадь. 4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С. И. Математика. Рабочая тетрадь. 4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С. И. Математика. Проверочные работы. 4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 редакцией Ященко И. В., Вольфсон Г. И., Высоцкий И. Р. Математика. Всероссийская проверочная работа. 4 класс. Типовые задания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Тесты по математике. К учебнику М. И. Моро и др. «Математика. 4 класс. В 2-х частях». 4 класс. Ч. 1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Рудницкая В. Н. Тесты по математике. К учебнику М. И. Моро и др. «Математика. 4 класс. В 2-х частях». 4 класс. Ч. 2 М.: Издательство «Экзамен»,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1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1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Рабочая тетрадь. 1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Рабочая тетрадь. 1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Плешаков С. А. Окружающий мир. Проверочные работы. 1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Гара Н. Н., Назарова З. Д. Окружающий мир. Тесты. 1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2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2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Рабочая тетрадь. 2 класс. В 2-х ч. Ч. 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Рабочая тетрадь. 2 класс. В 2-х ч. Ч. 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Тесты. 2 класс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3 класс. В 2-х ч. Ч. 1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3 класс. В 2-х ч. Ч. 2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4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Рабочая тетрадь. 3 класс. В 2-х ч. Ч. 1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 Окружающий мир. Рабочая тетрадь. 3 класс. В 2-х ч. Ч. 2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А.А., Плешаков С. А. Окружающий мир. Проверочные работы. 3 класс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9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Гара Н. Н. Назарова З. Д. Окружающий мир. Тесты. 3 класс 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0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Е. В., Цитович Г. И. окружающий мир. Всероссийская проверочная работа. 3 класс. Практикум по выполнению типовых заданий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Крючкова Е. А. Окружающий мир. 4 класс. В 2-х ч. Ч.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Крючкова Е. А. Окружающий мир. 4 класс. В 2-х ч. Ч.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Крючкова Е. А. Окружающий мир. Рабочая тетрадь. 4 класс. В 2-х ч. Ч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C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Крючкова Е. А. Окружающий мир. Рабочая тетрадь. 4 класс. В 2-х ч. Ч.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3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Плешаков С. А. Окружающий мир. Проверочные работы. 4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Плешаков А. А., Гара Н. Н., Назарова З. Д. Окружающий мир. Тесты. 4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1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Е. В., Цитович Г. И. Окружающий мир. Всероссийская проверочная работа. 4 класс. Типовые задания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Иностранный язык (Английский)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8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и др. Английский язык. 2 класс. В 2-х ч. Ч.1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и др. Английский язык. 2 класс. В 2-х ч. Ч.2 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Английский язык. Рабочая тетрадь. 2 класс</w:t>
            </w:r>
          </w:p>
          <w:p w:rsidR="00000000" w:rsidDel="00000000" w:rsidP="00000000" w:rsidRDefault="00000000" w:rsidRPr="00000000" w14:paraId="000003A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Иностранный язык (Английский)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и др. Английский язык. 3 класс. В 2-х ч. Ч.1 </w:t>
            </w:r>
          </w:p>
          <w:p w:rsidR="00000000" w:rsidDel="00000000" w:rsidP="00000000" w:rsidRDefault="00000000" w:rsidRPr="00000000" w14:paraId="000003A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и др. Английский язык. 3 класс. В 2-х ч. Ч.2</w:t>
            </w:r>
          </w:p>
          <w:p w:rsidR="00000000" w:rsidDel="00000000" w:rsidP="00000000" w:rsidRDefault="00000000" w:rsidRPr="00000000" w14:paraId="000003B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Английский язык. Рабочая тетрадь. 3 класс</w:t>
            </w:r>
          </w:p>
          <w:p w:rsidR="00000000" w:rsidDel="00000000" w:rsidP="00000000" w:rsidRDefault="00000000" w:rsidRPr="00000000" w14:paraId="000003BF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Иностранный язык (Английский)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и др. Английский язык. 4 класс. В 2-х ч. Ч.1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D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и др. Английский язык. 4 класс. В 2-х ч. Ч.2</w:t>
            </w:r>
          </w:p>
          <w:p w:rsidR="00000000" w:rsidDel="00000000" w:rsidP="00000000" w:rsidRDefault="00000000" w:rsidRPr="00000000" w14:paraId="000003C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Быкова Н. И., Дули Д., Поспелова М. Д. Английский язык. Рабочая тетрадь. 4 класс</w:t>
            </w:r>
          </w:p>
          <w:p w:rsidR="00000000" w:rsidDel="00000000" w:rsidP="00000000" w:rsidRDefault="00000000" w:rsidRPr="00000000" w14:paraId="000003D6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М.: Просвещение, 2020</w:t>
            </w:r>
          </w:p>
          <w:p w:rsidR="00000000" w:rsidDel="00000000" w:rsidP="00000000" w:rsidRDefault="00000000" w:rsidRPr="00000000" w14:paraId="000003D7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D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E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Неменская Л.А.; под редакцией Неменского Б.М. Изобразительное искусство: учебник. 1 класс. Издательство "Просвещение"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5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Неменская Л.А.; под редакцией Неменского Б.М. Изобразительное искусство: учебник. 2 класс. Издательство "Просвещение"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C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Неменская Л.А.; под редакцией Неменского Б.М. Изобразительное искусство: учебник. 3 класс. Издательство "Просвещение"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3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Неменская Л.А.; под редакцией Неменского Б.М. Изобразительное искусство: учебник. 4 класс. Издательство "Просвещение"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A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Красильникова М.С.,Яшмолкина О.Н., Нехаева О.И. Музыка: учебник. 1 класс Издательство "Ассоциация 21 век"; Издательство «Просвещение».,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1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Красильникова М.С.,Яшмолкина О.Н., Нехаева О.И. Музыка: учебник. 2 класс Издательство "Ассоциация 21 век"; Издательство «Просвещение».,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8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Красильникова М.С.,Яшмолкина О.Н., Нехаева О.И. Музыка: учебник. 3 класс Издательство "Ассоциация 21 век"; Издательство «Просвещение».,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F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Красильникова М.С.,Яшмолкина О.Н., Нехаева О.И. Музыка: учебник. 4 класс Издательство "Ассоциация 21 век"; Издательство «Просвещение».,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6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Геронимус Т.М. Технология: учебник. "БИНОМ. Лаборатория знаний"; 1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D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Геронимус Т.М. Технология: учебник. "БИНОМ. Лаборатория знаний"; 2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4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Геронимус Т.М. Технология: учебник. "БИНОМ. Лаборатория знаний"; 3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B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Геронимус Т.М. Технология: учебник. "БИНОМ. Лаборатория знаний"; 4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2">
            <w:pPr>
              <w:widowControl w:val="0"/>
              <w:tabs>
                <w:tab w:val="left" w:pos="8789"/>
              </w:tabs>
              <w:spacing w:after="200" w:line="276" w:lineRule="auto"/>
              <w:ind w:right="7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Барышников В.Я., Белоусов А.И.; под редакцией Виленского М.Я. Физическая культура: учебник. Издательство «Русское слово – учебник». 1-2 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9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Барышников В.Я., Белоусов А.И.; под редакцией Виленского М.Я. Физическая культура: учебник. Издательство «Русское слово – учебник». 3-4 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Основы религиозной культуры и светской этики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0">
            <w:pPr>
              <w:tabs>
                <w:tab w:val="left" w:pos="8789"/>
              </w:tabs>
              <w:spacing w:line="240" w:lineRule="auto"/>
              <w:ind w:right="7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Амиров Р.Б., Воскресенский О.В., Горбачева Т.М. и другие; под редакцией Шапошниковой Т.Д., ОРКСЭ; учебник Издательство «Просвещение», 4 класс,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4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Единоборства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8">
            <w:pPr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Лях В.И.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highlight w:val="white"/>
                <w:rtl w:val="0"/>
              </w:rPr>
              <w:t xml:space="preserve">Акционерное общество "Издательство "Просвещение", 2020 год, 1-4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4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Футбол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0">
            <w:pPr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Погадаев Г.И.; под редакцией Акинфеева И. Физическая культура. Футбол для всех,Акционерное общество "Издательство "Просвещение"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До 30 мая 2025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5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8">
            <w:pPr>
              <w:shd w:fill="ffffff" w:val="clear"/>
              <w:tabs>
                <w:tab w:val="left" w:pos="8789"/>
              </w:tabs>
              <w:spacing w:after="80" w:before="80" w:line="240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Прудникова Е.А., Волкова Е.И. “Шахматы в школе” Акционерное общество "Издательство "Просвещение"3 класс, 2020г.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E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5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0">
            <w:pPr>
              <w:shd w:fill="ffffff" w:val="clear"/>
              <w:tabs>
                <w:tab w:val="left" w:pos="8789"/>
              </w:tabs>
              <w:spacing w:after="80" w:before="80" w:line="240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Прудникова Е.А., Волкова Е.И. “Шахматы в школе” Акционерное общество "Издательство "Просвещение"3 класс, 2020г.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6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67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Китайский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8">
            <w:pPr>
              <w:shd w:fill="ffffff" w:val="clear"/>
              <w:tabs>
                <w:tab w:val="left" w:pos="8789"/>
              </w:tabs>
              <w:spacing w:after="80" w:before="80" w:line="24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Масловец О.А.,Малых О.А.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Китайский язык (в 2 частях) Акционерное общество "Издательство "Просвещение", 4 класс, До 24 мая 2025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F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7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Финансовая грамотность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1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Автор: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f2f2f"/>
                  <w:sz w:val="20"/>
                  <w:szCs w:val="20"/>
                  <w:rtl w:val="0"/>
                </w:rPr>
                <w:t xml:space="preserve">Калашникова Наталья Григорьевна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f2f2f"/>
                  <w:sz w:val="20"/>
                  <w:szCs w:val="20"/>
                  <w:rtl w:val="0"/>
                </w:rPr>
                <w:t xml:space="preserve">Жаркова Елена Николаевна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f2f2f"/>
                  <w:sz w:val="20"/>
                  <w:szCs w:val="20"/>
                  <w:rtl w:val="0"/>
                </w:rPr>
                <w:t xml:space="preserve">Белорукова Елена Михайловна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Секреты финансовой грамоты. 2 класс, Просвещение, 2022 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8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7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Финансовая грамотность</w:t>
            </w:r>
          </w:p>
          <w:p w:rsidR="00000000" w:rsidDel="00000000" w:rsidP="00000000" w:rsidRDefault="00000000" w:rsidRPr="00000000" w14:paraId="0000047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B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Ковалёва Г.С., Рутковская Е.Л., Половникова А.В. и др. Под редакцией Ковалёвой Г.С., Рутковской Е.Л.Финансовая грамотность. Сборник эталонных заданий. Выпуск 1, Просвещение, 2022 г. 4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1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82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Финансовая грамотность</w:t>
            </w:r>
          </w:p>
          <w:p w:rsidR="00000000" w:rsidDel="00000000" w:rsidP="00000000" w:rsidRDefault="00000000" w:rsidRPr="00000000" w14:paraId="0000048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4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Корлюгова Юлия Никитична,Финансовая грамотность. 2-4 классы.Издательство: Вита-Пресс, 2019 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A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8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Финансовая грамотность</w:t>
            </w:r>
          </w:p>
          <w:p w:rsidR="00000000" w:rsidDel="00000000" w:rsidP="00000000" w:rsidRDefault="00000000" w:rsidRPr="00000000" w14:paraId="0000048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D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Гридин Алексей Викторович, Обращайся с деньгами "по-взрослому".Феникс, 2020 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94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Научная лаборатория</w:t>
            </w:r>
          </w:p>
          <w:p w:rsidR="00000000" w:rsidDel="00000000" w:rsidP="00000000" w:rsidRDefault="00000000" w:rsidRPr="00000000" w14:paraId="00000495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6">
            <w:pPr>
              <w:widowControl w:val="0"/>
              <w:shd w:fill="ffffff" w:val="clear"/>
              <w:tabs>
                <w:tab w:val="left" w:pos="8789"/>
              </w:tabs>
              <w:spacing w:after="80" w:before="80" w:line="276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Рудченко Т.А., Семёнов А.Л. “Информатика”,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Акционерное общество "Издательство "Просвещение", 1 класс, До 28 июня 2025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C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9D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Компьютерная грамотность</w:t>
            </w:r>
          </w:p>
          <w:p w:rsidR="00000000" w:rsidDel="00000000" w:rsidP="00000000" w:rsidRDefault="00000000" w:rsidRPr="00000000" w14:paraId="0000049E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F">
            <w:pPr>
              <w:widowControl w:val="0"/>
              <w:shd w:fill="ffffff" w:val="clear"/>
              <w:tabs>
                <w:tab w:val="left" w:pos="8789"/>
              </w:tabs>
              <w:spacing w:after="80" w:before="80" w:line="276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Рудченко Т.А., Семёнов А.Л. “Информатика”,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Акционерное общество "Издательство "Просвещение", 2 класс, До 28 июня 2025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A5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A6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Компьютерная грамотность</w:t>
            </w:r>
          </w:p>
          <w:p w:rsidR="00000000" w:rsidDel="00000000" w:rsidP="00000000" w:rsidRDefault="00000000" w:rsidRPr="00000000" w14:paraId="000004A7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A8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AA">
            <w:pPr>
              <w:widowControl w:val="0"/>
              <w:shd w:fill="ffffff" w:val="clear"/>
              <w:tabs>
                <w:tab w:val="left" w:pos="8789"/>
              </w:tabs>
              <w:spacing w:after="80" w:before="80" w:line="276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Рудченко Т.А., Семёнов А.Л. “Информатика”,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Акционерное общество "Издательство "Просвещение", 3 класс, До 28 июня 2025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B0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B1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Компьютерная грамотность</w:t>
            </w:r>
          </w:p>
          <w:p w:rsidR="00000000" w:rsidDel="00000000" w:rsidP="00000000" w:rsidRDefault="00000000" w:rsidRPr="00000000" w14:paraId="000004B2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B3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B5">
            <w:pPr>
              <w:widowControl w:val="0"/>
              <w:shd w:fill="ffffff" w:val="clear"/>
              <w:tabs>
                <w:tab w:val="left" w:pos="8789"/>
              </w:tabs>
              <w:spacing w:after="80" w:before="80" w:line="276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Рудченко Т.А., Семёнов А.Л. “Информатика”,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highlight w:val="white"/>
                <w:rtl w:val="0"/>
              </w:rPr>
              <w:t xml:space="preserve">Акционерное общество "Издательство "Просвещение", 4 класс, До 28 июня 2025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BB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BC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Музыкальная школа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BD">
            <w:pPr>
              <w:widowControl w:val="0"/>
              <w:shd w:fill="ffffff" w:val="clear"/>
              <w:tabs>
                <w:tab w:val="left" w:pos="8789"/>
              </w:tabs>
              <w:spacing w:after="80" w:before="80" w:line="276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Критская Е.Д., Сергеева Г.П., Шмагина Т.С.Акционерное общество "Издательство "Просвещение", 2020 г., 1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3">
            <w:pPr>
              <w:widowControl w:val="0"/>
              <w:tabs>
                <w:tab w:val="left" w:pos="87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4C4">
            <w:pPr>
              <w:widowControl w:val="0"/>
              <w:tabs>
                <w:tab w:val="left" w:pos="878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Музыкальная школа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5">
            <w:pPr>
              <w:widowControl w:val="0"/>
              <w:shd w:fill="ffffff" w:val="clear"/>
              <w:tabs>
                <w:tab w:val="left" w:pos="8789"/>
              </w:tabs>
              <w:spacing w:after="80" w:before="80" w:line="276" w:lineRule="auto"/>
              <w:ind w:left="80" w:right="80" w:firstLine="0"/>
              <w:jc w:val="both"/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0"/>
                <w:szCs w:val="20"/>
                <w:rtl w:val="0"/>
              </w:rPr>
              <w:t xml:space="preserve">Критская Е.Д., Сергеева Г.П., Шмагина Т.С.Акционерное общество "Издательство "Просвещение", 2020 г., 2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widowControl w:val="0"/>
              <w:tabs>
                <w:tab w:val="left" w:pos="878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4C9">
      <w:pPr>
        <w:widowControl w:val="0"/>
        <w:tabs>
          <w:tab w:val="left" w:pos="8789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birint.ru/authors/228619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abirint.ru/authors/145797/" TargetMode="External"/><Relationship Id="rId8" Type="http://schemas.openxmlformats.org/officeDocument/2006/relationships/hyperlink" Target="https://www.labirint.ru/authors/2286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